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9531A" w14:textId="0F0E85ED" w:rsidR="00622812" w:rsidRDefault="00797CB3">
      <w:r>
        <w:rPr>
          <w:noProof/>
        </w:rPr>
        <w:drawing>
          <wp:inline distT="0" distB="0" distL="0" distR="0" wp14:anchorId="3B34A02D" wp14:editId="64F3F4F1">
            <wp:extent cx="5943600" cy="5268595"/>
            <wp:effectExtent l="0" t="0" r="0" b="8255"/>
            <wp:docPr id="2" name="Picture 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ber's Epiphenomenator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2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B3"/>
    <w:rsid w:val="00622812"/>
    <w:rsid w:val="0079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3E881"/>
  <w15:chartTrackingRefBased/>
  <w15:docId w15:val="{77CD0568-1701-4D2B-9A85-24F93C7F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Thompson</dc:creator>
  <cp:keywords/>
  <dc:description/>
  <cp:lastModifiedBy>Nicholas Thompson</cp:lastModifiedBy>
  <cp:revision>1</cp:revision>
  <dcterms:created xsi:type="dcterms:W3CDTF">2020-08-16T03:55:00Z</dcterms:created>
  <dcterms:modified xsi:type="dcterms:W3CDTF">2020-08-16T03:57:00Z</dcterms:modified>
</cp:coreProperties>
</file>